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03" w:rsidRPr="00293AD7" w:rsidRDefault="009A7C78" w:rsidP="009A7C78">
      <w:pPr>
        <w:jc w:val="center"/>
        <w:rPr>
          <w:rFonts w:ascii="MarkerFelt" w:hAnsi="MarkerFelt"/>
          <w:b/>
          <w:sz w:val="46"/>
          <w:u w:val="single"/>
        </w:rPr>
      </w:pPr>
      <w:r w:rsidRPr="00293AD7">
        <w:rPr>
          <w:rFonts w:ascii="MarkerFelt" w:hAnsi="MarkerFelt"/>
          <w:b/>
          <w:sz w:val="46"/>
          <w:u w:val="single"/>
        </w:rPr>
        <w:t>Just for the Treasurer</w:t>
      </w:r>
    </w:p>
    <w:p w:rsidR="009A7C78" w:rsidRPr="00293AD7" w:rsidRDefault="009A7C78">
      <w:pPr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Use ink when writing checks.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  <w:bookmarkStart w:id="0" w:name="_GoBack"/>
      <w:bookmarkEnd w:id="0"/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Never erase if you make a mistake writing a check.  Start a new check!  Write “VOID” on the check with the error.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Be sure to date the check when it is written.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Enter the name of person or store to whom the check is written as close the “pay to the order of” as possible.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Do not leave a space between dollars and cents when writing in “box.”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ind w:left="1440"/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Correct $10.34/100</w:t>
      </w:r>
    </w:p>
    <w:p w:rsidR="009A7C78" w:rsidRPr="00293AD7" w:rsidRDefault="009A7C78" w:rsidP="009A7C78">
      <w:pPr>
        <w:pStyle w:val="ListParagraph"/>
        <w:ind w:left="1440"/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Incorrect $10   34/100</w:t>
      </w:r>
    </w:p>
    <w:p w:rsidR="009A7C78" w:rsidRPr="00293AD7" w:rsidRDefault="009A7C78" w:rsidP="009A7C78">
      <w:pPr>
        <w:pStyle w:val="ListParagraph"/>
        <w:ind w:left="1440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Begin at the extreme left in writing the amount.  Be sure the written amount agrees with the numeric amount.  If a check is for less than one dollar, write the word “only” and then the amount.</w:t>
      </w:r>
    </w:p>
    <w:p w:rsidR="009A7C78" w:rsidRPr="00293AD7" w:rsidRDefault="009A7C78" w:rsidP="009A7C78">
      <w:pPr>
        <w:pStyle w:val="ListParagraph"/>
        <w:rPr>
          <w:rFonts w:ascii="MarkerFelt" w:hAnsi="MarkerFelt"/>
          <w:sz w:val="38"/>
        </w:rPr>
      </w:pPr>
    </w:p>
    <w:p w:rsidR="009A7C78" w:rsidRPr="00293AD7" w:rsidRDefault="009A7C78" w:rsidP="009A7C78">
      <w:pPr>
        <w:pStyle w:val="ListParagraph"/>
        <w:numPr>
          <w:ilvl w:val="0"/>
          <w:numId w:val="1"/>
        </w:numPr>
        <w:rPr>
          <w:rFonts w:ascii="MarkerFelt" w:hAnsi="MarkerFelt"/>
          <w:sz w:val="38"/>
        </w:rPr>
      </w:pPr>
      <w:r w:rsidRPr="00293AD7">
        <w:rPr>
          <w:rFonts w:ascii="MarkerFelt" w:hAnsi="MarkerFelt"/>
          <w:sz w:val="38"/>
        </w:rPr>
        <w:t>Sign the check with your authorized signature, the same way you signed the signature card at the bank.</w:t>
      </w:r>
    </w:p>
    <w:sectPr w:rsidR="009A7C78" w:rsidRPr="00293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erFelt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94B96"/>
    <w:multiLevelType w:val="hybridMultilevel"/>
    <w:tmpl w:val="88F22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C78"/>
    <w:rsid w:val="000319BE"/>
    <w:rsid w:val="00293AD7"/>
    <w:rsid w:val="00451103"/>
    <w:rsid w:val="009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4C98D-21F6-4C1D-BA07-83E215837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9BE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C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A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Hendrickson, Lori</dc:creator>
  <cp:keywords/>
  <dc:description/>
  <cp:lastModifiedBy>Courtney Becker</cp:lastModifiedBy>
  <cp:revision>2</cp:revision>
  <cp:lastPrinted>2025-02-04T20:36:00Z</cp:lastPrinted>
  <dcterms:created xsi:type="dcterms:W3CDTF">2019-09-11T14:19:00Z</dcterms:created>
  <dcterms:modified xsi:type="dcterms:W3CDTF">2025-02-04T20:38:00Z</dcterms:modified>
</cp:coreProperties>
</file>